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F0" w:rsidRDefault="000A3AC3">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-914399</wp:posOffset>
                </wp:positionV>
                <wp:extent cx="6838950" cy="1007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38950" cy="1007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AC3" w:rsidRDefault="000A3AC3" w:rsidP="000A3AC3">
                            <w:pPr>
                              <w:spacing w:after="0" w:line="240" w:lineRule="auto"/>
                              <w:ind w:left="2621" w:right="2616"/>
                              <w:jc w:val="center"/>
                              <w:rPr>
                                <w:rFonts w:ascii="Lucida Calligraphy" w:eastAsia="Times New Roman" w:hAnsi="Lucida Calligraphy" w:cs="Times New Roman"/>
                                <w:b/>
                                <w:bCs/>
                                <w:color w:val="45818E"/>
                                <w:sz w:val="44"/>
                                <w:szCs w:val="44"/>
                              </w:rPr>
                            </w:pPr>
                          </w:p>
                          <w:p w:rsidR="000A3AC3" w:rsidRPr="004E78DF" w:rsidRDefault="000A3AC3" w:rsidP="000A3AC3">
                            <w:pPr>
                              <w:spacing w:after="0" w:line="240" w:lineRule="auto"/>
                              <w:ind w:left="2621" w:right="2616"/>
                              <w:jc w:val="center"/>
                              <w:rPr>
                                <w:rFonts w:ascii="Lucida Calligraphy" w:eastAsia="Times New Roman" w:hAnsi="Lucida Calligraphy" w:cs="Times New Roman"/>
                                <w:sz w:val="40"/>
                                <w:szCs w:val="40"/>
                              </w:rPr>
                            </w:pPr>
                            <w:r w:rsidRPr="004E78DF">
                              <w:rPr>
                                <w:rFonts w:ascii="Lucida Calligraphy" w:eastAsia="Times New Roman" w:hAnsi="Lucida Calligraphy" w:cs="Times New Roman"/>
                                <w:b/>
                                <w:bCs/>
                                <w:color w:val="45818E"/>
                                <w:sz w:val="40"/>
                                <w:szCs w:val="40"/>
                              </w:rPr>
                              <w:t>4th Grade Summer Reading </w:t>
                            </w:r>
                          </w:p>
                          <w:p w:rsidR="000A3AC3" w:rsidRPr="004E78DF" w:rsidRDefault="000A3AC3" w:rsidP="000A3AC3">
                            <w:pPr>
                              <w:spacing w:after="0" w:line="240" w:lineRule="auto"/>
                              <w:ind w:left="2621" w:right="2616"/>
                              <w:jc w:val="center"/>
                              <w:rPr>
                                <w:rFonts w:ascii="Lucida Calligraphy" w:eastAsia="Times New Roman" w:hAnsi="Lucida Calligraphy" w:cs="Times New Roman"/>
                                <w:color w:val="4BACC6" w:themeColor="accent5"/>
                                <w:sz w:val="28"/>
                                <w:szCs w:val="28"/>
                              </w:rPr>
                            </w:pPr>
                            <w:r w:rsidRPr="004E78DF">
                              <w:rPr>
                                <w:rFonts w:ascii="Lucida Calligraphy" w:eastAsia="Times New Roman" w:hAnsi="Lucida Calligraphy" w:cs="Times New Roman"/>
                                <w:b/>
                                <w:bCs/>
                                <w:color w:val="4BACC6" w:themeColor="accent5"/>
                                <w:sz w:val="28"/>
                                <w:szCs w:val="28"/>
                              </w:rPr>
                              <w:t>(Incoming 4</w:t>
                            </w:r>
                            <w:r w:rsidRPr="004E78DF">
                              <w:rPr>
                                <w:rFonts w:ascii="Lucida Calligraphy" w:eastAsia="Times New Roman" w:hAnsi="Lucida Calligraphy" w:cs="Times New Roman"/>
                                <w:b/>
                                <w:bCs/>
                                <w:color w:val="4BACC6" w:themeColor="accent5"/>
                                <w:sz w:val="28"/>
                                <w:szCs w:val="28"/>
                                <w:vertAlign w:val="superscript"/>
                              </w:rPr>
                              <w:t xml:space="preserve">th </w:t>
                            </w:r>
                            <w:r w:rsidRPr="004E78DF">
                              <w:rPr>
                                <w:rFonts w:ascii="Lucida Calligraphy" w:eastAsia="Times New Roman" w:hAnsi="Lucida Calligraphy" w:cs="Times New Roman"/>
                                <w:b/>
                                <w:bCs/>
                                <w:color w:val="4BACC6" w:themeColor="accent5"/>
                                <w:sz w:val="28"/>
                                <w:szCs w:val="28"/>
                              </w:rPr>
                              <w:t>Grade)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50" w:after="0" w:line="240" w:lineRule="auto"/>
                              <w:ind w:right="7075"/>
                              <w:rPr>
                                <w:rFonts w:ascii="Times New Roman" w:eastAsia="Times New Roman" w:hAnsi="Times New Roman" w:cs="Times New Roman"/>
                                <w:color w:val="009999"/>
                                <w:sz w:val="24"/>
                                <w:szCs w:val="24"/>
                              </w:rPr>
                            </w:pPr>
                            <w:proofErr w:type="gramStart"/>
                            <w:r w:rsidRPr="004E78DF">
                              <w:rPr>
                                <w:rFonts w:ascii="Comic Sans MS" w:eastAsia="Times New Roman" w:hAnsi="Comic Sans MS" w:cs="Times New Roman"/>
                                <w:color w:val="009999"/>
                                <w:sz w:val="28"/>
                                <w:szCs w:val="28"/>
                              </w:rPr>
                              <w:t>REQUIRED  Reading</w:t>
                            </w:r>
                            <w:proofErr w:type="gramEnd"/>
                            <w:r w:rsidRPr="004E78DF">
                              <w:rPr>
                                <w:rFonts w:ascii="Comic Sans MS" w:eastAsia="Times New Roman" w:hAnsi="Comic Sans MS" w:cs="Times New Roman"/>
                                <w:color w:val="009999"/>
                                <w:sz w:val="28"/>
                                <w:szCs w:val="28"/>
                              </w:rPr>
                              <w:t xml:space="preserve"> :  </w:t>
                            </w:r>
                          </w:p>
                          <w:p w:rsidR="000A3AC3" w:rsidRPr="004E78DF" w:rsidRDefault="000A3AC3" w:rsidP="000A3AC3">
                            <w:pPr>
                              <w:numPr>
                                <w:ilvl w:val="0"/>
                                <w:numId w:val="1"/>
                              </w:numPr>
                              <w:spacing w:before="350" w:after="0" w:line="240" w:lineRule="auto"/>
                              <w:ind w:right="-180"/>
                              <w:textAlignment w:val="baseline"/>
                              <w:rPr>
                                <w:rFonts w:ascii="Bradley Hand ITC" w:eastAsia="Times New Roman" w:hAnsi="Bradley Hand ITC" w:cs="Times New Roman"/>
                                <w:b/>
                                <w:bCs/>
                                <w:color w:val="000000"/>
                                <w:sz w:val="36"/>
                                <w:szCs w:val="36"/>
                              </w:rPr>
                            </w:pPr>
                            <w:r w:rsidRPr="004E78DF">
                              <w:rPr>
                                <w:rFonts w:ascii="Bradley Hand ITC" w:eastAsia="Times New Roman" w:hAnsi="Bradley Hand ITC" w:cs="Times New Roman"/>
                                <w:b/>
                                <w:bCs/>
                                <w:iCs/>
                                <w:color w:val="9900FF"/>
                                <w:sz w:val="48"/>
                                <w:szCs w:val="48"/>
                              </w:rPr>
                              <w:t>BFG</w:t>
                            </w:r>
                            <w:r w:rsidRPr="004E78DF">
                              <w:rPr>
                                <w:rFonts w:ascii="Bradley Hand ITC" w:eastAsia="Times New Roman" w:hAnsi="Bradley Hand ITC" w:cs="Times New Roman"/>
                                <w:b/>
                                <w:bCs/>
                                <w:iCs/>
                                <w:color w:val="9900FF"/>
                                <w:sz w:val="36"/>
                                <w:szCs w:val="36"/>
                              </w:rPr>
                              <w:t xml:space="preserve"> </w:t>
                            </w:r>
                            <w:r>
                              <w:rPr>
                                <w:rFonts w:ascii="Bradley Hand ITC" w:eastAsia="Times New Roman" w:hAnsi="Bradley Hand ITC" w:cs="Times New Roman"/>
                                <w:b/>
                                <w:bCs/>
                                <w:color w:val="00AEFF"/>
                                <w:sz w:val="36"/>
                                <w:szCs w:val="36"/>
                              </w:rPr>
                              <w:t xml:space="preserve">- </w:t>
                            </w:r>
                            <w:r w:rsidRPr="004E78DF">
                              <w:rPr>
                                <w:rFonts w:ascii="Bradley Hand ITC" w:eastAsia="Times New Roman" w:hAnsi="Bradley Hand ITC" w:cs="Times New Roman"/>
                                <w:b/>
                                <w:bCs/>
                                <w:color w:val="00AEFF"/>
                                <w:sz w:val="28"/>
                                <w:szCs w:val="28"/>
                              </w:rPr>
                              <w:t>by Roald  Dahl</w:t>
                            </w:r>
                            <w:r w:rsidRPr="004E78DF">
                              <w:rPr>
                                <w:rFonts w:ascii="Bradley Hand ITC" w:eastAsia="Times New Roman" w:hAnsi="Bradley Hand ITC" w:cs="Times New Roman"/>
                                <w:b/>
                                <w:bCs/>
                                <w:color w:val="00AEFF"/>
                                <w:sz w:val="36"/>
                                <w:szCs w:val="36"/>
                              </w:rPr>
                              <w:t> </w:t>
                            </w:r>
                          </w:p>
                          <w:p w:rsidR="000A3AC3" w:rsidRPr="004E78DF" w:rsidRDefault="000A3AC3" w:rsidP="000A3AC3">
                            <w:pPr>
                              <w:spacing w:before="350" w:after="0" w:line="240" w:lineRule="auto"/>
                              <w:ind w:left="720" w:right="-180"/>
                              <w:textAlignment w:val="baseline"/>
                              <w:rPr>
                                <w:rFonts w:ascii="Bradley Hand ITC" w:eastAsia="Times New Roman" w:hAnsi="Bradley Hand ITC" w:cs="Times New Roman"/>
                                <w:b/>
                                <w:bCs/>
                                <w:color w:val="000000"/>
                                <w:sz w:val="36"/>
                                <w:szCs w:val="36"/>
                              </w:rPr>
                            </w:pPr>
                          </w:p>
                          <w:p w:rsidR="000A3AC3" w:rsidRPr="004E78DF" w:rsidRDefault="000A3AC3" w:rsidP="000A3AC3">
                            <w:pPr>
                              <w:numPr>
                                <w:ilvl w:val="0"/>
                                <w:numId w:val="1"/>
                              </w:numPr>
                              <w:spacing w:after="0" w:line="240" w:lineRule="auto"/>
                              <w:ind w:right="845"/>
                              <w:textAlignment w:val="baseline"/>
                              <w:rPr>
                                <w:rFonts w:ascii="Bradley Hand ITC" w:eastAsia="Times New Roman" w:hAnsi="Bradley Hand ITC" w:cs="Times New Roman"/>
                                <w:b/>
                                <w:bCs/>
                                <w:color w:val="000000"/>
                                <w:sz w:val="36"/>
                                <w:szCs w:val="36"/>
                              </w:rPr>
                            </w:pPr>
                            <w:r w:rsidRPr="004E78DF">
                              <w:rPr>
                                <w:rFonts w:ascii="Bradley Hand ITC" w:eastAsia="Times New Roman" w:hAnsi="Bradley Hand ITC" w:cs="Times New Roman"/>
                                <w:b/>
                                <w:bCs/>
                                <w:iCs/>
                                <w:color w:val="9900FF"/>
                                <w:sz w:val="36"/>
                                <w:szCs w:val="36"/>
                              </w:rPr>
                              <w:t xml:space="preserve">Polar Bears and the Arctic </w:t>
                            </w:r>
                            <w:r w:rsidRPr="004E78DF">
                              <w:rPr>
                                <w:rFonts w:ascii="Bradley Hand ITC" w:eastAsia="Times New Roman" w:hAnsi="Bradley Hand ITC" w:cs="Times New Roman"/>
                                <w:b/>
                                <w:bCs/>
                                <w:color w:val="9900FF"/>
                                <w:sz w:val="36"/>
                                <w:szCs w:val="36"/>
                              </w:rPr>
                              <w:t xml:space="preserve">- Magic Tree House Fact Checker </w:t>
                            </w:r>
                            <w:r>
                              <w:rPr>
                                <w:rFonts w:ascii="Bradley Hand ITC" w:eastAsia="Times New Roman" w:hAnsi="Bradley Hand ITC" w:cs="Times New Roman"/>
                                <w:b/>
                                <w:bCs/>
                                <w:color w:val="9900FF"/>
                                <w:sz w:val="36"/>
                                <w:szCs w:val="36"/>
                              </w:rPr>
                              <w:t xml:space="preserve">    </w:t>
                            </w:r>
                            <w:r w:rsidRPr="004E78DF">
                              <w:rPr>
                                <w:rFonts w:ascii="Bradley Hand ITC" w:eastAsia="Times New Roman" w:hAnsi="Bradley Hand ITC" w:cs="Times New Roman"/>
                                <w:b/>
                                <w:bCs/>
                                <w:color w:val="3D85C6"/>
                                <w:sz w:val="28"/>
                                <w:szCs w:val="28"/>
                              </w:rPr>
                              <w:t>(</w:t>
                            </w:r>
                            <w:r w:rsidRPr="004E78DF">
                              <w:rPr>
                                <w:rFonts w:ascii="Bradley Hand ITC" w:eastAsia="Times New Roman" w:hAnsi="Bradley Hand ITC" w:cs="Times New Roman"/>
                                <w:b/>
                                <w:bCs/>
                                <w:color w:val="6D9EEB"/>
                                <w:sz w:val="28"/>
                                <w:szCs w:val="28"/>
                              </w:rPr>
                              <w:t>by Mary Pope  Osborne and Natalie Pope Boyce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50" w:after="0" w:line="240" w:lineRule="auto"/>
                              <w:ind w:right="5717"/>
                              <w:rPr>
                                <w:rFonts w:ascii="Georgia" w:eastAsia="Times New Roman" w:hAnsi="Georgia" w:cs="Times New Roman"/>
                                <w:sz w:val="24"/>
                                <w:szCs w:val="24"/>
                              </w:rPr>
                            </w:pPr>
                            <w:r w:rsidRPr="004E78DF">
                              <w:rPr>
                                <w:rFonts w:ascii="Georgia" w:eastAsia="Times New Roman" w:hAnsi="Georgia" w:cs="Times New Roman"/>
                                <w:b/>
                                <w:bCs/>
                                <w:color w:val="9900FF"/>
                                <w:sz w:val="28"/>
                                <w:szCs w:val="28"/>
                              </w:rPr>
                              <w:t>OPTIONAL Suggestions: </w:t>
                            </w:r>
                          </w:p>
                          <w:p w:rsidR="000A3AC3" w:rsidRPr="004E78DF" w:rsidRDefault="000A3AC3" w:rsidP="000A3AC3">
                            <w:pPr>
                              <w:spacing w:before="350" w:after="0" w:line="240" w:lineRule="auto"/>
                              <w:ind w:right="-105"/>
                              <w:rPr>
                                <w:rFonts w:ascii="Times New Roman" w:eastAsia="Times New Roman" w:hAnsi="Times New Roman" w:cs="Times New Roman"/>
                                <w:sz w:val="28"/>
                                <w:szCs w:val="28"/>
                              </w:rPr>
                            </w:pPr>
                            <w:proofErr w:type="spellStart"/>
                            <w:r w:rsidRPr="004E78DF">
                              <w:rPr>
                                <w:rFonts w:ascii="Times New Roman" w:eastAsia="Times New Roman" w:hAnsi="Times New Roman" w:cs="Times New Roman"/>
                                <w:iCs/>
                                <w:color w:val="00AEFF"/>
                                <w:sz w:val="28"/>
                                <w:szCs w:val="28"/>
                              </w:rPr>
                              <w:t>Pippi</w:t>
                            </w:r>
                            <w:proofErr w:type="spellEnd"/>
                            <w:r w:rsidRPr="004E78DF">
                              <w:rPr>
                                <w:rFonts w:ascii="Times New Roman" w:eastAsia="Times New Roman" w:hAnsi="Times New Roman" w:cs="Times New Roman"/>
                                <w:iCs/>
                                <w:color w:val="00AEFF"/>
                                <w:sz w:val="28"/>
                                <w:szCs w:val="28"/>
                              </w:rPr>
                              <w:t xml:space="preserve"> </w:t>
                            </w:r>
                            <w:proofErr w:type="spellStart"/>
                            <w:r w:rsidRPr="004E78DF">
                              <w:rPr>
                                <w:rFonts w:ascii="Times New Roman" w:eastAsia="Times New Roman" w:hAnsi="Times New Roman" w:cs="Times New Roman"/>
                                <w:iCs/>
                                <w:color w:val="00AEFF"/>
                                <w:sz w:val="28"/>
                                <w:szCs w:val="28"/>
                              </w:rPr>
                              <w:t>Longstocking</w:t>
                            </w:r>
                            <w:proofErr w:type="spellEnd"/>
                            <w:r w:rsidRPr="004E78DF">
                              <w:rPr>
                                <w:rFonts w:ascii="Times New Roman" w:eastAsia="Times New Roman" w:hAnsi="Times New Roman" w:cs="Times New Roman"/>
                                <w:iCs/>
                                <w:color w:val="00AEFF"/>
                                <w:sz w:val="28"/>
                                <w:szCs w:val="28"/>
                              </w:rPr>
                              <w:t xml:space="preserve"> , White Star, A Dog on the Titanic , Tales of a Fourth Grade Nothing,  Skinny Bones,  Charlotte’s Web , James and the Giant Peach , Ocean and Sea   (Authors: Matt Christopher</w:t>
                            </w:r>
                            <w:r>
                              <w:rPr>
                                <w:rFonts w:ascii="Times New Roman" w:eastAsia="Times New Roman" w:hAnsi="Times New Roman" w:cs="Times New Roman"/>
                                <w:color w:val="00AEFF"/>
                                <w:sz w:val="28"/>
                                <w:szCs w:val="28"/>
                              </w:rPr>
                              <w:t>,</w:t>
                            </w:r>
                            <w:r w:rsidRPr="004E78DF">
                              <w:rPr>
                                <w:rFonts w:ascii="Times New Roman" w:eastAsia="Times New Roman" w:hAnsi="Times New Roman" w:cs="Times New Roman"/>
                                <w:color w:val="00AEFF"/>
                                <w:sz w:val="28"/>
                                <w:szCs w:val="28"/>
                              </w:rPr>
                              <w:t xml:space="preserve"> </w:t>
                            </w:r>
                            <w:r w:rsidRPr="004E78DF">
                              <w:rPr>
                                <w:rFonts w:ascii="Times New Roman" w:eastAsia="Times New Roman" w:hAnsi="Times New Roman" w:cs="Times New Roman"/>
                                <w:iCs/>
                                <w:color w:val="00AEFF"/>
                                <w:sz w:val="28"/>
                                <w:szCs w:val="28"/>
                              </w:rPr>
                              <w:t>Andrew Clements</w:t>
                            </w:r>
                            <w:r>
                              <w:rPr>
                                <w:rFonts w:ascii="Times New Roman" w:eastAsia="Times New Roman" w:hAnsi="Times New Roman" w:cs="Times New Roman"/>
                                <w:color w:val="00AEFF"/>
                                <w:sz w:val="28"/>
                                <w:szCs w:val="28"/>
                              </w:rPr>
                              <w:t>,</w:t>
                            </w:r>
                            <w:r w:rsidRPr="004E78DF">
                              <w:rPr>
                                <w:rFonts w:ascii="Times New Roman" w:eastAsia="Times New Roman" w:hAnsi="Times New Roman" w:cs="Times New Roman"/>
                                <w:color w:val="00AEFF"/>
                                <w:sz w:val="28"/>
                                <w:szCs w:val="28"/>
                              </w:rPr>
                              <w:t xml:space="preserve"> </w:t>
                            </w:r>
                            <w:r w:rsidRPr="004E78DF">
                              <w:rPr>
                                <w:rFonts w:ascii="Times New Roman" w:eastAsia="Times New Roman" w:hAnsi="Times New Roman" w:cs="Times New Roman"/>
                                <w:iCs/>
                                <w:color w:val="00AEFF"/>
                                <w:sz w:val="28"/>
                                <w:szCs w:val="28"/>
                              </w:rPr>
                              <w:t>Beverly Cleary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Default="000A3AC3" w:rsidP="000A3AC3">
                            <w:pPr>
                              <w:spacing w:before="350" w:after="0" w:line="240" w:lineRule="auto"/>
                              <w:ind w:right="-105"/>
                              <w:rPr>
                                <w:rFonts w:ascii="Comic Sans MS" w:eastAsia="Times New Roman" w:hAnsi="Comic Sans MS" w:cs="Times New Roman"/>
                                <w:i/>
                                <w:iCs/>
                                <w:color w:val="00AEFF"/>
                                <w:sz w:val="24"/>
                                <w:szCs w:val="24"/>
                              </w:rPr>
                            </w:pPr>
                            <w:r w:rsidRPr="004E78DF">
                              <w:rPr>
                                <w:rFonts w:ascii="Bradley Hand ITC" w:eastAsia="Times New Roman" w:hAnsi="Bradley Hand ITC" w:cs="Times New Roman"/>
                                <w:b/>
                                <w:bCs/>
                                <w:iCs/>
                                <w:color w:val="9900FF"/>
                                <w:sz w:val="40"/>
                                <w:szCs w:val="40"/>
                              </w:rPr>
                              <w:t>Series</w:t>
                            </w:r>
                            <w:r w:rsidRPr="004E78DF">
                              <w:rPr>
                                <w:rFonts w:ascii="Bradley Hand ITC" w:eastAsia="Times New Roman" w:hAnsi="Bradley Hand ITC" w:cs="Times New Roman"/>
                                <w:iCs/>
                                <w:color w:val="9900FF"/>
                                <w:sz w:val="40"/>
                                <w:szCs w:val="40"/>
                              </w:rPr>
                              <w:t>:</w:t>
                            </w:r>
                            <w:r w:rsidRPr="004E78DF">
                              <w:rPr>
                                <w:rFonts w:ascii="Comic Sans MS" w:eastAsia="Times New Roman" w:hAnsi="Comic Sans MS" w:cs="Times New Roman"/>
                                <w:i/>
                                <w:iCs/>
                                <w:color w:val="00AEFF"/>
                                <w:sz w:val="28"/>
                                <w:szCs w:val="28"/>
                              </w:rPr>
                              <w:t xml:space="preserve"> </w:t>
                            </w:r>
                            <w:r>
                              <w:rPr>
                                <w:rFonts w:ascii="Comic Sans MS" w:eastAsia="Times New Roman" w:hAnsi="Comic Sans MS" w:cs="Times New Roman"/>
                                <w:i/>
                                <w:iCs/>
                                <w:color w:val="00AEFF"/>
                                <w:sz w:val="28"/>
                                <w:szCs w:val="28"/>
                              </w:rPr>
                              <w:t xml:space="preserve">  </w:t>
                            </w:r>
                            <w:r w:rsidRPr="004E78DF">
                              <w:rPr>
                                <w:rFonts w:ascii="Times New Roman" w:eastAsia="Times New Roman" w:hAnsi="Times New Roman" w:cs="Times New Roman"/>
                                <w:iCs/>
                                <w:color w:val="00AEFF"/>
                                <w:sz w:val="28"/>
                                <w:szCs w:val="28"/>
                              </w:rPr>
                              <w:t xml:space="preserve">I Survived ... Who </w:t>
                            </w:r>
                            <w:proofErr w:type="gramStart"/>
                            <w:r w:rsidRPr="004E78DF">
                              <w:rPr>
                                <w:rFonts w:ascii="Times New Roman" w:eastAsia="Times New Roman" w:hAnsi="Times New Roman" w:cs="Times New Roman"/>
                                <w:iCs/>
                                <w:color w:val="00AEFF"/>
                                <w:sz w:val="28"/>
                                <w:szCs w:val="28"/>
                              </w:rPr>
                              <w:t>Was ...?</w:t>
                            </w:r>
                            <w:proofErr w:type="gramEnd"/>
                            <w:r w:rsidRPr="004E78DF">
                              <w:rPr>
                                <w:rFonts w:ascii="Times New Roman" w:eastAsia="Times New Roman" w:hAnsi="Times New Roman" w:cs="Times New Roman"/>
                                <w:iCs/>
                                <w:color w:val="00AEFF"/>
                                <w:sz w:val="28"/>
                                <w:szCs w:val="28"/>
                              </w:rPr>
                              <w:t xml:space="preserve"> (</w:t>
                            </w:r>
                            <w:proofErr w:type="gramStart"/>
                            <w:r w:rsidRPr="004E78DF">
                              <w:rPr>
                                <w:rFonts w:ascii="Times New Roman" w:eastAsia="Times New Roman" w:hAnsi="Times New Roman" w:cs="Times New Roman"/>
                                <w:iCs/>
                                <w:color w:val="00AEFF"/>
                                <w:sz w:val="28"/>
                                <w:szCs w:val="28"/>
                              </w:rPr>
                              <w:t>biographies</w:t>
                            </w:r>
                            <w:proofErr w:type="gramEnd"/>
                            <w:r w:rsidRPr="004E78DF">
                              <w:rPr>
                                <w:rFonts w:ascii="Times New Roman" w:eastAsia="Times New Roman" w:hAnsi="Times New Roman" w:cs="Times New Roman"/>
                                <w:iCs/>
                                <w:color w:val="00AEFF"/>
                                <w:sz w:val="28"/>
                                <w:szCs w:val="28"/>
                              </w:rPr>
                              <w:t xml:space="preserve">) Ramona </w:t>
                            </w:r>
                            <w:proofErr w:type="spellStart"/>
                            <w:r w:rsidRPr="004E78DF">
                              <w:rPr>
                                <w:rFonts w:ascii="Times New Roman" w:eastAsia="Times New Roman" w:hAnsi="Times New Roman" w:cs="Times New Roman"/>
                                <w:iCs/>
                                <w:color w:val="00AEFF"/>
                                <w:sz w:val="28"/>
                                <w:szCs w:val="28"/>
                              </w:rPr>
                              <w:t>Quimby</w:t>
                            </w:r>
                            <w:proofErr w:type="spellEnd"/>
                            <w:r w:rsidRPr="004E78DF">
                              <w:rPr>
                                <w:rFonts w:ascii="Times New Roman" w:eastAsia="Times New Roman" w:hAnsi="Times New Roman" w:cs="Times New Roman"/>
                                <w:iCs/>
                                <w:color w:val="00AEFF"/>
                                <w:sz w:val="28"/>
                                <w:szCs w:val="28"/>
                              </w:rPr>
                              <w:t xml:space="preserve"> American Girl</w:t>
                            </w:r>
                            <w:r w:rsidRPr="004E78DF">
                              <w:rPr>
                                <w:rFonts w:ascii="Comic Sans MS" w:eastAsia="Times New Roman" w:hAnsi="Comic Sans MS" w:cs="Times New Roman"/>
                                <w:i/>
                                <w:iCs/>
                                <w:color w:val="00AEFF"/>
                                <w:sz w:val="24"/>
                                <w:szCs w:val="24"/>
                              </w:rPr>
                              <w:t> </w:t>
                            </w:r>
                          </w:p>
                          <w:p w:rsidR="000A3AC3" w:rsidRPr="004E78DF" w:rsidRDefault="000A3AC3" w:rsidP="000A3AC3">
                            <w:pPr>
                              <w:spacing w:before="398" w:after="0" w:line="240" w:lineRule="auto"/>
                              <w:ind w:right="322"/>
                              <w:rPr>
                                <w:rFonts w:ascii="Lucida Calligraphy" w:eastAsia="Times New Roman" w:hAnsi="Lucida Calligraphy" w:cs="Times New Roman"/>
                                <w:sz w:val="30"/>
                                <w:szCs w:val="30"/>
                              </w:rPr>
                            </w:pPr>
                            <w:r w:rsidRPr="004E78DF">
                              <w:rPr>
                                <w:rFonts w:ascii="Lucida Calligraphy" w:eastAsia="Times New Roman" w:hAnsi="Lucida Calligraphy" w:cs="Times New Roman"/>
                                <w:color w:val="6AA84F"/>
                                <w:sz w:val="30"/>
                                <w:szCs w:val="30"/>
                              </w:rPr>
                              <w:t>**Encourage your child to read books of interest and ability level. Joining the Summer Reading Program at your local public library is strongly recommended!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94" w:after="0" w:line="240" w:lineRule="auto"/>
                              <w:ind w:right="67"/>
                              <w:rPr>
                                <w:rFonts w:ascii="Bradley Hand ITC" w:eastAsia="Times New Roman" w:hAnsi="Bradley Hand ITC" w:cs="Times New Roman"/>
                                <w:sz w:val="36"/>
                                <w:szCs w:val="36"/>
                              </w:rPr>
                            </w:pPr>
                            <w:r w:rsidRPr="004E78DF">
                              <w:rPr>
                                <w:rFonts w:ascii="Bradley Hand ITC" w:eastAsia="Times New Roman" w:hAnsi="Bradley Hand ITC" w:cs="Times New Roman"/>
                                <w:b/>
                                <w:bCs/>
                                <w:color w:val="9900FF"/>
                                <w:sz w:val="36"/>
                                <w:szCs w:val="36"/>
                              </w:rPr>
                              <w:t>Assignment/Due Date:</w:t>
                            </w:r>
                            <w:r w:rsidRPr="004E78DF">
                              <w:rPr>
                                <w:rFonts w:ascii="Bradley Hand ITC" w:eastAsia="Times New Roman" w:hAnsi="Bradley Hand ITC" w:cs="Times New Roman"/>
                                <w:b/>
                                <w:bCs/>
                                <w:color w:val="00AEFF"/>
                                <w:sz w:val="36"/>
                                <w:szCs w:val="36"/>
                              </w:rPr>
                              <w:t> </w:t>
                            </w:r>
                          </w:p>
                          <w:p w:rsidR="000A3AC3" w:rsidRDefault="000A3AC3" w:rsidP="000A3AC3">
                            <w:pPr>
                              <w:spacing w:before="394" w:after="0" w:line="240" w:lineRule="auto"/>
                              <w:ind w:right="67"/>
                              <w:rPr>
                                <w:rFonts w:ascii="Georgia" w:eastAsia="Times New Roman" w:hAnsi="Georgia" w:cs="Times New Roman"/>
                                <w:color w:val="00AEFF"/>
                                <w:sz w:val="24"/>
                                <w:szCs w:val="24"/>
                              </w:rPr>
                            </w:pPr>
                            <w:r w:rsidRPr="004E78DF">
                              <w:rPr>
                                <w:rFonts w:ascii="Georgia" w:eastAsia="Times New Roman" w:hAnsi="Georgia" w:cs="Times New Roman"/>
                                <w:color w:val="00AEFF"/>
                                <w:sz w:val="24"/>
                                <w:szCs w:val="24"/>
                              </w:rPr>
                              <w:t xml:space="preserve">You are required to read the </w:t>
                            </w:r>
                            <w:r w:rsidRPr="004E78DF">
                              <w:rPr>
                                <w:rFonts w:ascii="Georgia" w:eastAsia="Times New Roman" w:hAnsi="Georgia" w:cs="Times New Roman"/>
                                <w:b/>
                                <w:bCs/>
                                <w:color w:val="00AEFF"/>
                                <w:sz w:val="24"/>
                                <w:szCs w:val="24"/>
                              </w:rPr>
                              <w:t xml:space="preserve">mandatory books </w:t>
                            </w:r>
                            <w:r w:rsidRPr="004E78DF">
                              <w:rPr>
                                <w:rFonts w:ascii="Georgia" w:eastAsia="Times New Roman" w:hAnsi="Georgia" w:cs="Times New Roman"/>
                                <w:color w:val="00AEFF"/>
                                <w:sz w:val="24"/>
                                <w:szCs w:val="24"/>
                              </w:rPr>
                              <w:t xml:space="preserve">and at least </w:t>
                            </w:r>
                            <w:r w:rsidRPr="004E78DF">
                              <w:rPr>
                                <w:rFonts w:ascii="Georgia" w:eastAsia="Times New Roman" w:hAnsi="Georgia" w:cs="Times New Roman"/>
                                <w:b/>
                                <w:bCs/>
                                <w:color w:val="00AEFF"/>
                                <w:sz w:val="24"/>
                                <w:szCs w:val="24"/>
                              </w:rPr>
                              <w:t xml:space="preserve">one </w:t>
                            </w:r>
                            <w:r w:rsidRPr="004E78DF">
                              <w:rPr>
                                <w:rFonts w:ascii="Georgia" w:eastAsia="Times New Roman" w:hAnsi="Georgia" w:cs="Times New Roman"/>
                                <w:color w:val="00AEFF"/>
                                <w:sz w:val="24"/>
                                <w:szCs w:val="24"/>
                              </w:rPr>
                              <w:t>book from any of the titles, authors, or series FROM THE ABOVE LIST.</w:t>
                            </w:r>
                          </w:p>
                          <w:p w:rsidR="000A3AC3" w:rsidRDefault="000A3AC3" w:rsidP="000A3AC3">
                            <w:pPr>
                              <w:spacing w:before="394" w:after="0" w:line="240" w:lineRule="auto"/>
                              <w:ind w:right="67"/>
                              <w:rPr>
                                <w:rFonts w:ascii="Georgia" w:eastAsia="Times New Roman" w:hAnsi="Georgia" w:cs="Times New Roman"/>
                                <w:color w:val="00AEFF"/>
                                <w:sz w:val="24"/>
                                <w:szCs w:val="24"/>
                              </w:rPr>
                            </w:pPr>
                            <w:r w:rsidRPr="004E78DF">
                              <w:rPr>
                                <w:rFonts w:ascii="Georgia" w:eastAsia="Times New Roman" w:hAnsi="Georgia" w:cs="Times New Roman"/>
                                <w:color w:val="00AEFF"/>
                                <w:sz w:val="24"/>
                                <w:szCs w:val="24"/>
                              </w:rPr>
                              <w:t xml:space="preserve"> Please bring to school, no later than </w:t>
                            </w:r>
                            <w:r w:rsidRPr="004E78DF">
                              <w:rPr>
                                <w:rFonts w:ascii="Georgia" w:eastAsia="Times New Roman" w:hAnsi="Georgia" w:cs="Times New Roman"/>
                                <w:b/>
                                <w:bCs/>
                                <w:color w:val="00AEFF"/>
                              </w:rPr>
                              <w:t>the First Day of School</w:t>
                            </w:r>
                            <w:r w:rsidRPr="004E78DF">
                              <w:rPr>
                                <w:rFonts w:ascii="Georgia" w:eastAsia="Times New Roman" w:hAnsi="Georgia" w:cs="Times New Roman"/>
                                <w:color w:val="00AEFF"/>
                                <w:sz w:val="24"/>
                                <w:szCs w:val="24"/>
                              </w:rPr>
                              <w:t>, your summer reading log listing the titles and authors of the books you have read. </w:t>
                            </w:r>
                          </w:p>
                          <w:p w:rsidR="000A3AC3" w:rsidRPr="004E78DF" w:rsidRDefault="000A3AC3" w:rsidP="000A3AC3">
                            <w:pPr>
                              <w:spacing w:before="394" w:after="0" w:line="240" w:lineRule="auto"/>
                              <w:ind w:right="67"/>
                              <w:rPr>
                                <w:rFonts w:ascii="Georgia" w:eastAsia="Times New Roman" w:hAnsi="Georgia" w:cs="Times New Roman"/>
                                <w:sz w:val="24"/>
                                <w:szCs w:val="24"/>
                              </w:rPr>
                            </w:pPr>
                            <w:bookmarkStart w:id="0" w:name="_GoBack"/>
                            <w:bookmarkEnd w:id="0"/>
                          </w:p>
                          <w:p w:rsidR="000A3AC3" w:rsidRPr="004E78DF" w:rsidRDefault="000A3AC3" w:rsidP="000A3AC3">
                            <w:pPr>
                              <w:rPr>
                                <w:rFonts w:ascii="Georgia" w:hAnsi="Georgia"/>
                              </w:rPr>
                            </w:pPr>
                            <w:r w:rsidRPr="004E78DF">
                              <w:rPr>
                                <w:rFonts w:ascii="Georgia" w:eastAsia="Times New Roman" w:hAnsi="Georgia" w:cs="Times New Roman"/>
                                <w:color w:val="00AEFF"/>
                                <w:sz w:val="24"/>
                                <w:szCs w:val="24"/>
                              </w:rPr>
                              <w:t xml:space="preserve">There will be a written assessment on the mandatory book of </w:t>
                            </w:r>
                            <w:r w:rsidRPr="004E78DF">
                              <w:rPr>
                                <w:rFonts w:ascii="Georgia" w:eastAsia="Times New Roman" w:hAnsi="Georgia" w:cs="Times New Roman"/>
                                <w:i/>
                                <w:iCs/>
                                <w:color w:val="00AEFF"/>
                                <w:sz w:val="24"/>
                                <w:szCs w:val="24"/>
                              </w:rPr>
                              <w:t xml:space="preserve">BFG </w:t>
                            </w:r>
                            <w:r w:rsidRPr="004E78DF">
                              <w:rPr>
                                <w:rFonts w:ascii="Georgia" w:eastAsia="Times New Roman" w:hAnsi="Georgia" w:cs="Times New Roman"/>
                                <w:color w:val="00AEFF"/>
                                <w:sz w:val="24"/>
                                <w:szCs w:val="24"/>
                              </w:rPr>
                              <w:t>during the first week of school. This will account for your first Language Arts grade for the year. If your books are not from the titles, authors, or series noted above, you will be unable to report on your summer reading.</w:t>
                            </w:r>
                          </w:p>
                          <w:p w:rsidR="000A3AC3" w:rsidRDefault="000A3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in;width:538.5pt;height:7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" fillcolor="white [3201]" strokeweight=".5pt">
                <v:textbox>
                  <w:txbxContent>
                    <w:p w:rsidR="000A3AC3" w:rsidRDefault="000A3AC3" w:rsidP="000A3AC3">
                      <w:pPr>
                        <w:spacing w:after="0" w:line="240" w:lineRule="auto"/>
                        <w:ind w:left="2621" w:right="2616"/>
                        <w:jc w:val="center"/>
                        <w:rPr>
                          <w:rFonts w:ascii="Lucida Calligraphy" w:eastAsia="Times New Roman" w:hAnsi="Lucida Calligraphy" w:cs="Times New Roman"/>
                          <w:b/>
                          <w:bCs/>
                          <w:color w:val="45818E"/>
                          <w:sz w:val="44"/>
                          <w:szCs w:val="44"/>
                        </w:rPr>
                      </w:pPr>
                    </w:p>
                    <w:p w:rsidR="000A3AC3" w:rsidRPr="004E78DF" w:rsidRDefault="000A3AC3" w:rsidP="000A3AC3">
                      <w:pPr>
                        <w:spacing w:after="0" w:line="240" w:lineRule="auto"/>
                        <w:ind w:left="2621" w:right="2616"/>
                        <w:jc w:val="center"/>
                        <w:rPr>
                          <w:rFonts w:ascii="Lucida Calligraphy" w:eastAsia="Times New Roman" w:hAnsi="Lucida Calligraphy" w:cs="Times New Roman"/>
                          <w:sz w:val="40"/>
                          <w:szCs w:val="40"/>
                        </w:rPr>
                      </w:pPr>
                      <w:r w:rsidRPr="004E78DF">
                        <w:rPr>
                          <w:rFonts w:ascii="Lucida Calligraphy" w:eastAsia="Times New Roman" w:hAnsi="Lucida Calligraphy" w:cs="Times New Roman"/>
                          <w:b/>
                          <w:bCs/>
                          <w:color w:val="45818E"/>
                          <w:sz w:val="40"/>
                          <w:szCs w:val="40"/>
                        </w:rPr>
                        <w:t>4th Grade Summer Reading </w:t>
                      </w:r>
                    </w:p>
                    <w:p w:rsidR="000A3AC3" w:rsidRPr="004E78DF" w:rsidRDefault="000A3AC3" w:rsidP="000A3AC3">
                      <w:pPr>
                        <w:spacing w:after="0" w:line="240" w:lineRule="auto"/>
                        <w:ind w:left="2621" w:right="2616"/>
                        <w:jc w:val="center"/>
                        <w:rPr>
                          <w:rFonts w:ascii="Lucida Calligraphy" w:eastAsia="Times New Roman" w:hAnsi="Lucida Calligraphy" w:cs="Times New Roman"/>
                          <w:color w:val="4BACC6" w:themeColor="accent5"/>
                          <w:sz w:val="28"/>
                          <w:szCs w:val="28"/>
                        </w:rPr>
                      </w:pPr>
                      <w:r w:rsidRPr="004E78DF">
                        <w:rPr>
                          <w:rFonts w:ascii="Lucida Calligraphy" w:eastAsia="Times New Roman" w:hAnsi="Lucida Calligraphy" w:cs="Times New Roman"/>
                          <w:b/>
                          <w:bCs/>
                          <w:color w:val="4BACC6" w:themeColor="accent5"/>
                          <w:sz w:val="28"/>
                          <w:szCs w:val="28"/>
                        </w:rPr>
                        <w:t>(Incoming 4</w:t>
                      </w:r>
                      <w:r w:rsidRPr="004E78DF">
                        <w:rPr>
                          <w:rFonts w:ascii="Lucida Calligraphy" w:eastAsia="Times New Roman" w:hAnsi="Lucida Calligraphy" w:cs="Times New Roman"/>
                          <w:b/>
                          <w:bCs/>
                          <w:color w:val="4BACC6" w:themeColor="accent5"/>
                          <w:sz w:val="28"/>
                          <w:szCs w:val="28"/>
                          <w:vertAlign w:val="superscript"/>
                        </w:rPr>
                        <w:t xml:space="preserve">th </w:t>
                      </w:r>
                      <w:r w:rsidRPr="004E78DF">
                        <w:rPr>
                          <w:rFonts w:ascii="Lucida Calligraphy" w:eastAsia="Times New Roman" w:hAnsi="Lucida Calligraphy" w:cs="Times New Roman"/>
                          <w:b/>
                          <w:bCs/>
                          <w:color w:val="4BACC6" w:themeColor="accent5"/>
                          <w:sz w:val="28"/>
                          <w:szCs w:val="28"/>
                        </w:rPr>
                        <w:t>Grade)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50" w:after="0" w:line="240" w:lineRule="auto"/>
                        <w:ind w:right="7075"/>
                        <w:rPr>
                          <w:rFonts w:ascii="Times New Roman" w:eastAsia="Times New Roman" w:hAnsi="Times New Roman" w:cs="Times New Roman"/>
                          <w:color w:val="009999"/>
                          <w:sz w:val="24"/>
                          <w:szCs w:val="24"/>
                        </w:rPr>
                      </w:pPr>
                      <w:proofErr w:type="gramStart"/>
                      <w:r w:rsidRPr="004E78DF">
                        <w:rPr>
                          <w:rFonts w:ascii="Comic Sans MS" w:eastAsia="Times New Roman" w:hAnsi="Comic Sans MS" w:cs="Times New Roman"/>
                          <w:color w:val="009999"/>
                          <w:sz w:val="28"/>
                          <w:szCs w:val="28"/>
                        </w:rPr>
                        <w:t>REQUIRED  Reading</w:t>
                      </w:r>
                      <w:proofErr w:type="gramEnd"/>
                      <w:r w:rsidRPr="004E78DF">
                        <w:rPr>
                          <w:rFonts w:ascii="Comic Sans MS" w:eastAsia="Times New Roman" w:hAnsi="Comic Sans MS" w:cs="Times New Roman"/>
                          <w:color w:val="009999"/>
                          <w:sz w:val="28"/>
                          <w:szCs w:val="28"/>
                        </w:rPr>
                        <w:t xml:space="preserve"> :  </w:t>
                      </w:r>
                    </w:p>
                    <w:p w:rsidR="000A3AC3" w:rsidRPr="004E78DF" w:rsidRDefault="000A3AC3" w:rsidP="000A3AC3">
                      <w:pPr>
                        <w:numPr>
                          <w:ilvl w:val="0"/>
                          <w:numId w:val="1"/>
                        </w:numPr>
                        <w:spacing w:before="350" w:after="0" w:line="240" w:lineRule="auto"/>
                        <w:ind w:right="-180"/>
                        <w:textAlignment w:val="baseline"/>
                        <w:rPr>
                          <w:rFonts w:ascii="Bradley Hand ITC" w:eastAsia="Times New Roman" w:hAnsi="Bradley Hand ITC" w:cs="Times New Roman"/>
                          <w:b/>
                          <w:bCs/>
                          <w:color w:val="000000"/>
                          <w:sz w:val="36"/>
                          <w:szCs w:val="36"/>
                        </w:rPr>
                      </w:pPr>
                      <w:r w:rsidRPr="004E78DF">
                        <w:rPr>
                          <w:rFonts w:ascii="Bradley Hand ITC" w:eastAsia="Times New Roman" w:hAnsi="Bradley Hand ITC" w:cs="Times New Roman"/>
                          <w:b/>
                          <w:bCs/>
                          <w:iCs/>
                          <w:color w:val="9900FF"/>
                          <w:sz w:val="48"/>
                          <w:szCs w:val="48"/>
                        </w:rPr>
                        <w:t>BFG</w:t>
                      </w:r>
                      <w:r w:rsidRPr="004E78DF">
                        <w:rPr>
                          <w:rFonts w:ascii="Bradley Hand ITC" w:eastAsia="Times New Roman" w:hAnsi="Bradley Hand ITC" w:cs="Times New Roman"/>
                          <w:b/>
                          <w:bCs/>
                          <w:iCs/>
                          <w:color w:val="9900FF"/>
                          <w:sz w:val="36"/>
                          <w:szCs w:val="36"/>
                        </w:rPr>
                        <w:t xml:space="preserve"> </w:t>
                      </w:r>
                      <w:r>
                        <w:rPr>
                          <w:rFonts w:ascii="Bradley Hand ITC" w:eastAsia="Times New Roman" w:hAnsi="Bradley Hand ITC" w:cs="Times New Roman"/>
                          <w:b/>
                          <w:bCs/>
                          <w:color w:val="00AEFF"/>
                          <w:sz w:val="36"/>
                          <w:szCs w:val="36"/>
                        </w:rPr>
                        <w:t xml:space="preserve">- </w:t>
                      </w:r>
                      <w:r w:rsidRPr="004E78DF">
                        <w:rPr>
                          <w:rFonts w:ascii="Bradley Hand ITC" w:eastAsia="Times New Roman" w:hAnsi="Bradley Hand ITC" w:cs="Times New Roman"/>
                          <w:b/>
                          <w:bCs/>
                          <w:color w:val="00AEFF"/>
                          <w:sz w:val="28"/>
                          <w:szCs w:val="28"/>
                        </w:rPr>
                        <w:t>by Roald  Dahl</w:t>
                      </w:r>
                      <w:r w:rsidRPr="004E78DF">
                        <w:rPr>
                          <w:rFonts w:ascii="Bradley Hand ITC" w:eastAsia="Times New Roman" w:hAnsi="Bradley Hand ITC" w:cs="Times New Roman"/>
                          <w:b/>
                          <w:bCs/>
                          <w:color w:val="00AEFF"/>
                          <w:sz w:val="36"/>
                          <w:szCs w:val="36"/>
                        </w:rPr>
                        <w:t> </w:t>
                      </w:r>
                    </w:p>
                    <w:p w:rsidR="000A3AC3" w:rsidRPr="004E78DF" w:rsidRDefault="000A3AC3" w:rsidP="000A3AC3">
                      <w:pPr>
                        <w:spacing w:before="350" w:after="0" w:line="240" w:lineRule="auto"/>
                        <w:ind w:left="720" w:right="-180"/>
                        <w:textAlignment w:val="baseline"/>
                        <w:rPr>
                          <w:rFonts w:ascii="Bradley Hand ITC" w:eastAsia="Times New Roman" w:hAnsi="Bradley Hand ITC" w:cs="Times New Roman"/>
                          <w:b/>
                          <w:bCs/>
                          <w:color w:val="000000"/>
                          <w:sz w:val="36"/>
                          <w:szCs w:val="36"/>
                        </w:rPr>
                      </w:pPr>
                    </w:p>
                    <w:p w:rsidR="000A3AC3" w:rsidRPr="004E78DF" w:rsidRDefault="000A3AC3" w:rsidP="000A3AC3">
                      <w:pPr>
                        <w:numPr>
                          <w:ilvl w:val="0"/>
                          <w:numId w:val="1"/>
                        </w:numPr>
                        <w:spacing w:after="0" w:line="240" w:lineRule="auto"/>
                        <w:ind w:right="845"/>
                        <w:textAlignment w:val="baseline"/>
                        <w:rPr>
                          <w:rFonts w:ascii="Bradley Hand ITC" w:eastAsia="Times New Roman" w:hAnsi="Bradley Hand ITC" w:cs="Times New Roman"/>
                          <w:b/>
                          <w:bCs/>
                          <w:color w:val="000000"/>
                          <w:sz w:val="36"/>
                          <w:szCs w:val="36"/>
                        </w:rPr>
                      </w:pPr>
                      <w:r w:rsidRPr="004E78DF">
                        <w:rPr>
                          <w:rFonts w:ascii="Bradley Hand ITC" w:eastAsia="Times New Roman" w:hAnsi="Bradley Hand ITC" w:cs="Times New Roman"/>
                          <w:b/>
                          <w:bCs/>
                          <w:iCs/>
                          <w:color w:val="9900FF"/>
                          <w:sz w:val="36"/>
                          <w:szCs w:val="36"/>
                        </w:rPr>
                        <w:t xml:space="preserve">Polar Bears and the Arctic </w:t>
                      </w:r>
                      <w:r w:rsidRPr="004E78DF">
                        <w:rPr>
                          <w:rFonts w:ascii="Bradley Hand ITC" w:eastAsia="Times New Roman" w:hAnsi="Bradley Hand ITC" w:cs="Times New Roman"/>
                          <w:b/>
                          <w:bCs/>
                          <w:color w:val="9900FF"/>
                          <w:sz w:val="36"/>
                          <w:szCs w:val="36"/>
                        </w:rPr>
                        <w:t xml:space="preserve">- Magic Tree House Fact Checker </w:t>
                      </w:r>
                      <w:r>
                        <w:rPr>
                          <w:rFonts w:ascii="Bradley Hand ITC" w:eastAsia="Times New Roman" w:hAnsi="Bradley Hand ITC" w:cs="Times New Roman"/>
                          <w:b/>
                          <w:bCs/>
                          <w:color w:val="9900FF"/>
                          <w:sz w:val="36"/>
                          <w:szCs w:val="36"/>
                        </w:rPr>
                        <w:t xml:space="preserve">    </w:t>
                      </w:r>
                      <w:r w:rsidRPr="004E78DF">
                        <w:rPr>
                          <w:rFonts w:ascii="Bradley Hand ITC" w:eastAsia="Times New Roman" w:hAnsi="Bradley Hand ITC" w:cs="Times New Roman"/>
                          <w:b/>
                          <w:bCs/>
                          <w:color w:val="3D85C6"/>
                          <w:sz w:val="28"/>
                          <w:szCs w:val="28"/>
                        </w:rPr>
                        <w:t>(</w:t>
                      </w:r>
                      <w:r w:rsidRPr="004E78DF">
                        <w:rPr>
                          <w:rFonts w:ascii="Bradley Hand ITC" w:eastAsia="Times New Roman" w:hAnsi="Bradley Hand ITC" w:cs="Times New Roman"/>
                          <w:b/>
                          <w:bCs/>
                          <w:color w:val="6D9EEB"/>
                          <w:sz w:val="28"/>
                          <w:szCs w:val="28"/>
                        </w:rPr>
                        <w:t>by Mary Pope  Osborne and Natalie Pope Boyce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50" w:after="0" w:line="240" w:lineRule="auto"/>
                        <w:ind w:right="5717"/>
                        <w:rPr>
                          <w:rFonts w:ascii="Georgia" w:eastAsia="Times New Roman" w:hAnsi="Georgia" w:cs="Times New Roman"/>
                          <w:sz w:val="24"/>
                          <w:szCs w:val="24"/>
                        </w:rPr>
                      </w:pPr>
                      <w:r w:rsidRPr="004E78DF">
                        <w:rPr>
                          <w:rFonts w:ascii="Georgia" w:eastAsia="Times New Roman" w:hAnsi="Georgia" w:cs="Times New Roman"/>
                          <w:b/>
                          <w:bCs/>
                          <w:color w:val="9900FF"/>
                          <w:sz w:val="28"/>
                          <w:szCs w:val="28"/>
                        </w:rPr>
                        <w:t>OPTIONAL Suggestions: </w:t>
                      </w:r>
                    </w:p>
                    <w:p w:rsidR="000A3AC3" w:rsidRPr="004E78DF" w:rsidRDefault="000A3AC3" w:rsidP="000A3AC3">
                      <w:pPr>
                        <w:spacing w:before="350" w:after="0" w:line="240" w:lineRule="auto"/>
                        <w:ind w:right="-105"/>
                        <w:rPr>
                          <w:rFonts w:ascii="Times New Roman" w:eastAsia="Times New Roman" w:hAnsi="Times New Roman" w:cs="Times New Roman"/>
                          <w:sz w:val="28"/>
                          <w:szCs w:val="28"/>
                        </w:rPr>
                      </w:pPr>
                      <w:proofErr w:type="spellStart"/>
                      <w:r w:rsidRPr="004E78DF">
                        <w:rPr>
                          <w:rFonts w:ascii="Times New Roman" w:eastAsia="Times New Roman" w:hAnsi="Times New Roman" w:cs="Times New Roman"/>
                          <w:iCs/>
                          <w:color w:val="00AEFF"/>
                          <w:sz w:val="28"/>
                          <w:szCs w:val="28"/>
                        </w:rPr>
                        <w:t>Pippi</w:t>
                      </w:r>
                      <w:proofErr w:type="spellEnd"/>
                      <w:r w:rsidRPr="004E78DF">
                        <w:rPr>
                          <w:rFonts w:ascii="Times New Roman" w:eastAsia="Times New Roman" w:hAnsi="Times New Roman" w:cs="Times New Roman"/>
                          <w:iCs/>
                          <w:color w:val="00AEFF"/>
                          <w:sz w:val="28"/>
                          <w:szCs w:val="28"/>
                        </w:rPr>
                        <w:t xml:space="preserve"> </w:t>
                      </w:r>
                      <w:proofErr w:type="spellStart"/>
                      <w:r w:rsidRPr="004E78DF">
                        <w:rPr>
                          <w:rFonts w:ascii="Times New Roman" w:eastAsia="Times New Roman" w:hAnsi="Times New Roman" w:cs="Times New Roman"/>
                          <w:iCs/>
                          <w:color w:val="00AEFF"/>
                          <w:sz w:val="28"/>
                          <w:szCs w:val="28"/>
                        </w:rPr>
                        <w:t>Longstocking</w:t>
                      </w:r>
                      <w:proofErr w:type="spellEnd"/>
                      <w:r w:rsidRPr="004E78DF">
                        <w:rPr>
                          <w:rFonts w:ascii="Times New Roman" w:eastAsia="Times New Roman" w:hAnsi="Times New Roman" w:cs="Times New Roman"/>
                          <w:iCs/>
                          <w:color w:val="00AEFF"/>
                          <w:sz w:val="28"/>
                          <w:szCs w:val="28"/>
                        </w:rPr>
                        <w:t xml:space="preserve"> , White Star, A Dog on the Titanic , Tales of a Fourth Grade Nothing,  Skinny Bones,  Charlotte’s Web , James and the Giant Peach , Ocean and Sea   (Authors: Matt Christopher</w:t>
                      </w:r>
                      <w:r>
                        <w:rPr>
                          <w:rFonts w:ascii="Times New Roman" w:eastAsia="Times New Roman" w:hAnsi="Times New Roman" w:cs="Times New Roman"/>
                          <w:color w:val="00AEFF"/>
                          <w:sz w:val="28"/>
                          <w:szCs w:val="28"/>
                        </w:rPr>
                        <w:t>,</w:t>
                      </w:r>
                      <w:r w:rsidRPr="004E78DF">
                        <w:rPr>
                          <w:rFonts w:ascii="Times New Roman" w:eastAsia="Times New Roman" w:hAnsi="Times New Roman" w:cs="Times New Roman"/>
                          <w:color w:val="00AEFF"/>
                          <w:sz w:val="28"/>
                          <w:szCs w:val="28"/>
                        </w:rPr>
                        <w:t xml:space="preserve"> </w:t>
                      </w:r>
                      <w:r w:rsidRPr="004E78DF">
                        <w:rPr>
                          <w:rFonts w:ascii="Times New Roman" w:eastAsia="Times New Roman" w:hAnsi="Times New Roman" w:cs="Times New Roman"/>
                          <w:iCs/>
                          <w:color w:val="00AEFF"/>
                          <w:sz w:val="28"/>
                          <w:szCs w:val="28"/>
                        </w:rPr>
                        <w:t>Andrew Clements</w:t>
                      </w:r>
                      <w:r>
                        <w:rPr>
                          <w:rFonts w:ascii="Times New Roman" w:eastAsia="Times New Roman" w:hAnsi="Times New Roman" w:cs="Times New Roman"/>
                          <w:color w:val="00AEFF"/>
                          <w:sz w:val="28"/>
                          <w:szCs w:val="28"/>
                        </w:rPr>
                        <w:t>,</w:t>
                      </w:r>
                      <w:r w:rsidRPr="004E78DF">
                        <w:rPr>
                          <w:rFonts w:ascii="Times New Roman" w:eastAsia="Times New Roman" w:hAnsi="Times New Roman" w:cs="Times New Roman"/>
                          <w:color w:val="00AEFF"/>
                          <w:sz w:val="28"/>
                          <w:szCs w:val="28"/>
                        </w:rPr>
                        <w:t xml:space="preserve"> </w:t>
                      </w:r>
                      <w:r w:rsidRPr="004E78DF">
                        <w:rPr>
                          <w:rFonts w:ascii="Times New Roman" w:eastAsia="Times New Roman" w:hAnsi="Times New Roman" w:cs="Times New Roman"/>
                          <w:iCs/>
                          <w:color w:val="00AEFF"/>
                          <w:sz w:val="28"/>
                          <w:szCs w:val="28"/>
                        </w:rPr>
                        <w:t>Beverly Cleary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Default="000A3AC3" w:rsidP="000A3AC3">
                      <w:pPr>
                        <w:spacing w:before="350" w:after="0" w:line="240" w:lineRule="auto"/>
                        <w:ind w:right="-105"/>
                        <w:rPr>
                          <w:rFonts w:ascii="Comic Sans MS" w:eastAsia="Times New Roman" w:hAnsi="Comic Sans MS" w:cs="Times New Roman"/>
                          <w:i/>
                          <w:iCs/>
                          <w:color w:val="00AEFF"/>
                          <w:sz w:val="24"/>
                          <w:szCs w:val="24"/>
                        </w:rPr>
                      </w:pPr>
                      <w:r w:rsidRPr="004E78DF">
                        <w:rPr>
                          <w:rFonts w:ascii="Bradley Hand ITC" w:eastAsia="Times New Roman" w:hAnsi="Bradley Hand ITC" w:cs="Times New Roman"/>
                          <w:b/>
                          <w:bCs/>
                          <w:iCs/>
                          <w:color w:val="9900FF"/>
                          <w:sz w:val="40"/>
                          <w:szCs w:val="40"/>
                        </w:rPr>
                        <w:t>Series</w:t>
                      </w:r>
                      <w:r w:rsidRPr="004E78DF">
                        <w:rPr>
                          <w:rFonts w:ascii="Bradley Hand ITC" w:eastAsia="Times New Roman" w:hAnsi="Bradley Hand ITC" w:cs="Times New Roman"/>
                          <w:iCs/>
                          <w:color w:val="9900FF"/>
                          <w:sz w:val="40"/>
                          <w:szCs w:val="40"/>
                        </w:rPr>
                        <w:t>:</w:t>
                      </w:r>
                      <w:r w:rsidRPr="004E78DF">
                        <w:rPr>
                          <w:rFonts w:ascii="Comic Sans MS" w:eastAsia="Times New Roman" w:hAnsi="Comic Sans MS" w:cs="Times New Roman"/>
                          <w:i/>
                          <w:iCs/>
                          <w:color w:val="00AEFF"/>
                          <w:sz w:val="28"/>
                          <w:szCs w:val="28"/>
                        </w:rPr>
                        <w:t xml:space="preserve"> </w:t>
                      </w:r>
                      <w:r>
                        <w:rPr>
                          <w:rFonts w:ascii="Comic Sans MS" w:eastAsia="Times New Roman" w:hAnsi="Comic Sans MS" w:cs="Times New Roman"/>
                          <w:i/>
                          <w:iCs/>
                          <w:color w:val="00AEFF"/>
                          <w:sz w:val="28"/>
                          <w:szCs w:val="28"/>
                        </w:rPr>
                        <w:t xml:space="preserve">  </w:t>
                      </w:r>
                      <w:r w:rsidRPr="004E78DF">
                        <w:rPr>
                          <w:rFonts w:ascii="Times New Roman" w:eastAsia="Times New Roman" w:hAnsi="Times New Roman" w:cs="Times New Roman"/>
                          <w:iCs/>
                          <w:color w:val="00AEFF"/>
                          <w:sz w:val="28"/>
                          <w:szCs w:val="28"/>
                        </w:rPr>
                        <w:t xml:space="preserve">I Survived ... Who </w:t>
                      </w:r>
                      <w:proofErr w:type="gramStart"/>
                      <w:r w:rsidRPr="004E78DF">
                        <w:rPr>
                          <w:rFonts w:ascii="Times New Roman" w:eastAsia="Times New Roman" w:hAnsi="Times New Roman" w:cs="Times New Roman"/>
                          <w:iCs/>
                          <w:color w:val="00AEFF"/>
                          <w:sz w:val="28"/>
                          <w:szCs w:val="28"/>
                        </w:rPr>
                        <w:t>Was ...?</w:t>
                      </w:r>
                      <w:proofErr w:type="gramEnd"/>
                      <w:r w:rsidRPr="004E78DF">
                        <w:rPr>
                          <w:rFonts w:ascii="Times New Roman" w:eastAsia="Times New Roman" w:hAnsi="Times New Roman" w:cs="Times New Roman"/>
                          <w:iCs/>
                          <w:color w:val="00AEFF"/>
                          <w:sz w:val="28"/>
                          <w:szCs w:val="28"/>
                        </w:rPr>
                        <w:t xml:space="preserve"> (</w:t>
                      </w:r>
                      <w:proofErr w:type="gramStart"/>
                      <w:r w:rsidRPr="004E78DF">
                        <w:rPr>
                          <w:rFonts w:ascii="Times New Roman" w:eastAsia="Times New Roman" w:hAnsi="Times New Roman" w:cs="Times New Roman"/>
                          <w:iCs/>
                          <w:color w:val="00AEFF"/>
                          <w:sz w:val="28"/>
                          <w:szCs w:val="28"/>
                        </w:rPr>
                        <w:t>biographies</w:t>
                      </w:r>
                      <w:proofErr w:type="gramEnd"/>
                      <w:r w:rsidRPr="004E78DF">
                        <w:rPr>
                          <w:rFonts w:ascii="Times New Roman" w:eastAsia="Times New Roman" w:hAnsi="Times New Roman" w:cs="Times New Roman"/>
                          <w:iCs/>
                          <w:color w:val="00AEFF"/>
                          <w:sz w:val="28"/>
                          <w:szCs w:val="28"/>
                        </w:rPr>
                        <w:t xml:space="preserve">) Ramona </w:t>
                      </w:r>
                      <w:proofErr w:type="spellStart"/>
                      <w:r w:rsidRPr="004E78DF">
                        <w:rPr>
                          <w:rFonts w:ascii="Times New Roman" w:eastAsia="Times New Roman" w:hAnsi="Times New Roman" w:cs="Times New Roman"/>
                          <w:iCs/>
                          <w:color w:val="00AEFF"/>
                          <w:sz w:val="28"/>
                          <w:szCs w:val="28"/>
                        </w:rPr>
                        <w:t>Quimby</w:t>
                      </w:r>
                      <w:proofErr w:type="spellEnd"/>
                      <w:r w:rsidRPr="004E78DF">
                        <w:rPr>
                          <w:rFonts w:ascii="Times New Roman" w:eastAsia="Times New Roman" w:hAnsi="Times New Roman" w:cs="Times New Roman"/>
                          <w:iCs/>
                          <w:color w:val="00AEFF"/>
                          <w:sz w:val="28"/>
                          <w:szCs w:val="28"/>
                        </w:rPr>
                        <w:t xml:space="preserve"> American Girl</w:t>
                      </w:r>
                      <w:r w:rsidRPr="004E78DF">
                        <w:rPr>
                          <w:rFonts w:ascii="Comic Sans MS" w:eastAsia="Times New Roman" w:hAnsi="Comic Sans MS" w:cs="Times New Roman"/>
                          <w:i/>
                          <w:iCs/>
                          <w:color w:val="00AEFF"/>
                          <w:sz w:val="24"/>
                          <w:szCs w:val="24"/>
                        </w:rPr>
                        <w:t> </w:t>
                      </w:r>
                    </w:p>
                    <w:p w:rsidR="000A3AC3" w:rsidRPr="004E78DF" w:rsidRDefault="000A3AC3" w:rsidP="000A3AC3">
                      <w:pPr>
                        <w:spacing w:before="398" w:after="0" w:line="240" w:lineRule="auto"/>
                        <w:ind w:right="322"/>
                        <w:rPr>
                          <w:rFonts w:ascii="Lucida Calligraphy" w:eastAsia="Times New Roman" w:hAnsi="Lucida Calligraphy" w:cs="Times New Roman"/>
                          <w:sz w:val="30"/>
                          <w:szCs w:val="30"/>
                        </w:rPr>
                      </w:pPr>
                      <w:r w:rsidRPr="004E78DF">
                        <w:rPr>
                          <w:rFonts w:ascii="Lucida Calligraphy" w:eastAsia="Times New Roman" w:hAnsi="Lucida Calligraphy" w:cs="Times New Roman"/>
                          <w:color w:val="6AA84F"/>
                          <w:sz w:val="30"/>
                          <w:szCs w:val="30"/>
                        </w:rPr>
                        <w:t>**Encourage your child to read books of interest and ability level. Joining the Summer Reading Program at your local public library is strongly recommended! **</w:t>
                      </w:r>
                    </w:p>
                    <w:p w:rsidR="000A3AC3" w:rsidRPr="004E78DF" w:rsidRDefault="000A3AC3" w:rsidP="000A3AC3">
                      <w:pPr>
                        <w:spacing w:after="0" w:line="240" w:lineRule="auto"/>
                        <w:rPr>
                          <w:rFonts w:ascii="Times New Roman" w:eastAsia="Times New Roman" w:hAnsi="Times New Roman" w:cs="Times New Roman"/>
                          <w:sz w:val="24"/>
                          <w:szCs w:val="24"/>
                        </w:rPr>
                      </w:pPr>
                    </w:p>
                    <w:p w:rsidR="000A3AC3" w:rsidRPr="004E78DF" w:rsidRDefault="000A3AC3" w:rsidP="000A3AC3">
                      <w:pPr>
                        <w:spacing w:before="394" w:after="0" w:line="240" w:lineRule="auto"/>
                        <w:ind w:right="67"/>
                        <w:rPr>
                          <w:rFonts w:ascii="Bradley Hand ITC" w:eastAsia="Times New Roman" w:hAnsi="Bradley Hand ITC" w:cs="Times New Roman"/>
                          <w:sz w:val="36"/>
                          <w:szCs w:val="36"/>
                        </w:rPr>
                      </w:pPr>
                      <w:r w:rsidRPr="004E78DF">
                        <w:rPr>
                          <w:rFonts w:ascii="Bradley Hand ITC" w:eastAsia="Times New Roman" w:hAnsi="Bradley Hand ITC" w:cs="Times New Roman"/>
                          <w:b/>
                          <w:bCs/>
                          <w:color w:val="9900FF"/>
                          <w:sz w:val="36"/>
                          <w:szCs w:val="36"/>
                        </w:rPr>
                        <w:t>Assignment/Due Date:</w:t>
                      </w:r>
                      <w:r w:rsidRPr="004E78DF">
                        <w:rPr>
                          <w:rFonts w:ascii="Bradley Hand ITC" w:eastAsia="Times New Roman" w:hAnsi="Bradley Hand ITC" w:cs="Times New Roman"/>
                          <w:b/>
                          <w:bCs/>
                          <w:color w:val="00AEFF"/>
                          <w:sz w:val="36"/>
                          <w:szCs w:val="36"/>
                        </w:rPr>
                        <w:t> </w:t>
                      </w:r>
                    </w:p>
                    <w:p w:rsidR="000A3AC3" w:rsidRDefault="000A3AC3" w:rsidP="000A3AC3">
                      <w:pPr>
                        <w:spacing w:before="394" w:after="0" w:line="240" w:lineRule="auto"/>
                        <w:ind w:right="67"/>
                        <w:rPr>
                          <w:rFonts w:ascii="Georgia" w:eastAsia="Times New Roman" w:hAnsi="Georgia" w:cs="Times New Roman"/>
                          <w:color w:val="00AEFF"/>
                          <w:sz w:val="24"/>
                          <w:szCs w:val="24"/>
                        </w:rPr>
                      </w:pPr>
                      <w:r w:rsidRPr="004E78DF">
                        <w:rPr>
                          <w:rFonts w:ascii="Georgia" w:eastAsia="Times New Roman" w:hAnsi="Georgia" w:cs="Times New Roman"/>
                          <w:color w:val="00AEFF"/>
                          <w:sz w:val="24"/>
                          <w:szCs w:val="24"/>
                        </w:rPr>
                        <w:t xml:space="preserve">You are required to read the </w:t>
                      </w:r>
                      <w:r w:rsidRPr="004E78DF">
                        <w:rPr>
                          <w:rFonts w:ascii="Georgia" w:eastAsia="Times New Roman" w:hAnsi="Georgia" w:cs="Times New Roman"/>
                          <w:b/>
                          <w:bCs/>
                          <w:color w:val="00AEFF"/>
                          <w:sz w:val="24"/>
                          <w:szCs w:val="24"/>
                        </w:rPr>
                        <w:t xml:space="preserve">mandatory books </w:t>
                      </w:r>
                      <w:r w:rsidRPr="004E78DF">
                        <w:rPr>
                          <w:rFonts w:ascii="Georgia" w:eastAsia="Times New Roman" w:hAnsi="Georgia" w:cs="Times New Roman"/>
                          <w:color w:val="00AEFF"/>
                          <w:sz w:val="24"/>
                          <w:szCs w:val="24"/>
                        </w:rPr>
                        <w:t xml:space="preserve">and at least </w:t>
                      </w:r>
                      <w:r w:rsidRPr="004E78DF">
                        <w:rPr>
                          <w:rFonts w:ascii="Georgia" w:eastAsia="Times New Roman" w:hAnsi="Georgia" w:cs="Times New Roman"/>
                          <w:b/>
                          <w:bCs/>
                          <w:color w:val="00AEFF"/>
                          <w:sz w:val="24"/>
                          <w:szCs w:val="24"/>
                        </w:rPr>
                        <w:t xml:space="preserve">one </w:t>
                      </w:r>
                      <w:r w:rsidRPr="004E78DF">
                        <w:rPr>
                          <w:rFonts w:ascii="Georgia" w:eastAsia="Times New Roman" w:hAnsi="Georgia" w:cs="Times New Roman"/>
                          <w:color w:val="00AEFF"/>
                          <w:sz w:val="24"/>
                          <w:szCs w:val="24"/>
                        </w:rPr>
                        <w:t>book from any of the titles, authors, or series FROM THE ABOVE LIST.</w:t>
                      </w:r>
                    </w:p>
                    <w:p w:rsidR="000A3AC3" w:rsidRDefault="000A3AC3" w:rsidP="000A3AC3">
                      <w:pPr>
                        <w:spacing w:before="394" w:after="0" w:line="240" w:lineRule="auto"/>
                        <w:ind w:right="67"/>
                        <w:rPr>
                          <w:rFonts w:ascii="Georgia" w:eastAsia="Times New Roman" w:hAnsi="Georgia" w:cs="Times New Roman"/>
                          <w:color w:val="00AEFF"/>
                          <w:sz w:val="24"/>
                          <w:szCs w:val="24"/>
                        </w:rPr>
                      </w:pPr>
                      <w:r w:rsidRPr="004E78DF">
                        <w:rPr>
                          <w:rFonts w:ascii="Georgia" w:eastAsia="Times New Roman" w:hAnsi="Georgia" w:cs="Times New Roman"/>
                          <w:color w:val="00AEFF"/>
                          <w:sz w:val="24"/>
                          <w:szCs w:val="24"/>
                        </w:rPr>
                        <w:t xml:space="preserve"> Please bring to school, no later than </w:t>
                      </w:r>
                      <w:r w:rsidRPr="004E78DF">
                        <w:rPr>
                          <w:rFonts w:ascii="Georgia" w:eastAsia="Times New Roman" w:hAnsi="Georgia" w:cs="Times New Roman"/>
                          <w:b/>
                          <w:bCs/>
                          <w:color w:val="00AEFF"/>
                        </w:rPr>
                        <w:t>the First Day of School</w:t>
                      </w:r>
                      <w:r w:rsidRPr="004E78DF">
                        <w:rPr>
                          <w:rFonts w:ascii="Georgia" w:eastAsia="Times New Roman" w:hAnsi="Georgia" w:cs="Times New Roman"/>
                          <w:color w:val="00AEFF"/>
                          <w:sz w:val="24"/>
                          <w:szCs w:val="24"/>
                        </w:rPr>
                        <w:t>, your summer reading log listing the titles and authors of the books you have read. </w:t>
                      </w:r>
                    </w:p>
                    <w:p w:rsidR="000A3AC3" w:rsidRPr="004E78DF" w:rsidRDefault="000A3AC3" w:rsidP="000A3AC3">
                      <w:pPr>
                        <w:spacing w:before="394" w:after="0" w:line="240" w:lineRule="auto"/>
                        <w:ind w:right="67"/>
                        <w:rPr>
                          <w:rFonts w:ascii="Georgia" w:eastAsia="Times New Roman" w:hAnsi="Georgia" w:cs="Times New Roman"/>
                          <w:sz w:val="24"/>
                          <w:szCs w:val="24"/>
                        </w:rPr>
                      </w:pPr>
                      <w:bookmarkStart w:id="1" w:name="_GoBack"/>
                      <w:bookmarkEnd w:id="1"/>
                    </w:p>
                    <w:p w:rsidR="000A3AC3" w:rsidRPr="004E78DF" w:rsidRDefault="000A3AC3" w:rsidP="000A3AC3">
                      <w:pPr>
                        <w:rPr>
                          <w:rFonts w:ascii="Georgia" w:hAnsi="Georgia"/>
                        </w:rPr>
                      </w:pPr>
                      <w:r w:rsidRPr="004E78DF">
                        <w:rPr>
                          <w:rFonts w:ascii="Georgia" w:eastAsia="Times New Roman" w:hAnsi="Georgia" w:cs="Times New Roman"/>
                          <w:color w:val="00AEFF"/>
                          <w:sz w:val="24"/>
                          <w:szCs w:val="24"/>
                        </w:rPr>
                        <w:t xml:space="preserve">There will be a written assessment on the mandatory book of </w:t>
                      </w:r>
                      <w:r w:rsidRPr="004E78DF">
                        <w:rPr>
                          <w:rFonts w:ascii="Georgia" w:eastAsia="Times New Roman" w:hAnsi="Georgia" w:cs="Times New Roman"/>
                          <w:i/>
                          <w:iCs/>
                          <w:color w:val="00AEFF"/>
                          <w:sz w:val="24"/>
                          <w:szCs w:val="24"/>
                        </w:rPr>
                        <w:t xml:space="preserve">BFG </w:t>
                      </w:r>
                      <w:r w:rsidRPr="004E78DF">
                        <w:rPr>
                          <w:rFonts w:ascii="Georgia" w:eastAsia="Times New Roman" w:hAnsi="Georgia" w:cs="Times New Roman"/>
                          <w:color w:val="00AEFF"/>
                          <w:sz w:val="24"/>
                          <w:szCs w:val="24"/>
                        </w:rPr>
                        <w:t>during the first week of school. This will account for your first Language Arts grade for the year. If your books are not from the titles, authors, or series noted above, you will be unable to report on your summer reading.</w:t>
                      </w:r>
                    </w:p>
                    <w:p w:rsidR="000A3AC3" w:rsidRDefault="000A3AC3"/>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-876300</wp:posOffset>
            </wp:positionV>
            <wp:extent cx="7724775" cy="10229850"/>
            <wp:effectExtent l="0" t="0" r="9525" b="0"/>
            <wp:wrapTight wrapText="bothSides">
              <wp:wrapPolygon edited="0">
                <wp:start x="0" y="0"/>
                <wp:lineTo x="0" y="21560"/>
                <wp:lineTo x="21573" y="21560"/>
                <wp:lineTo x="21573" y="0"/>
                <wp:lineTo x="0" y="0"/>
              </wp:wrapPolygon>
            </wp:wrapTight>
            <wp:docPr id="1" name="Picture 1" descr="C:\Users\Teacher4.SPCS\Pictures\polka dot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SPCS\Pictures\polka dot bor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t="4721" b="4911"/>
                    <a:stretch/>
                  </pic:blipFill>
                  <pic:spPr bwMode="auto">
                    <a:xfrm>
                      <a:off x="0" y="0"/>
                      <a:ext cx="7724775" cy="1022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D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4587"/>
    <w:multiLevelType w:val="multilevel"/>
    <w:tmpl w:val="370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3"/>
    <w:rsid w:val="000A3AC3"/>
    <w:rsid w:val="00AD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Teacher4</cp:lastModifiedBy>
  <cp:revision>1</cp:revision>
  <dcterms:created xsi:type="dcterms:W3CDTF">2020-06-10T21:36:00Z</dcterms:created>
  <dcterms:modified xsi:type="dcterms:W3CDTF">2020-06-10T21:39:00Z</dcterms:modified>
</cp:coreProperties>
</file>